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commentRangeStart w:id="17"/>
      <w:r>
        <w:rPr>
          <w:rFonts w:ascii="Times New Roman" w:hAnsi="Times New Roman" w:cs="Times New Roman"/>
          <w:sz w:val="28"/>
          <w:szCs w:val="28"/>
        </w:rPr>
        <w:t xml:space="preserve">предметной области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77777777"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3F0A18EE"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noProof/>
          <w:lang w:eastAsia="zh-CN"/>
        </w:rPr>
        <w:t xml:space="preserve"> </w:t>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3690"/>
                    </a:xfrm>
                    <a:prstGeom prst="rect">
                      <a:avLst/>
                    </a:prstGeom>
                  </pic:spPr>
                </pic:pic>
              </a:graphicData>
            </a:graphic>
          </wp:inline>
        </w:drawing>
      </w:r>
      <w:bookmarkStart w:id="21" w:name="_GoBack"/>
      <w:bookmarkEnd w:id="21"/>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2"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2"/>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3" w:name="_Toc8033334"/>
      <w:r w:rsidRPr="007141E8">
        <w:lastRenderedPageBreak/>
        <w:t>ПОСТРОЕНИЕ ИНФОРМАЦИОННОЙ МОДЕЛИ ГОСТИНИЦЫ</w:t>
      </w:r>
      <w:bookmarkEnd w:id="23"/>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4" w:name="_Toc8033335"/>
      <w:r w:rsidRPr="0008287D">
        <w:lastRenderedPageBreak/>
        <w:t>ОБОСНОВАНИЕ ВЫБОРА КОМПОНЕНТ И ТЕХНОЛОГИЙ ДЛЯ РЕАЛИЗАЦИИ КУРСОВОГО ПРОЕКТА</w:t>
      </w:r>
      <w:bookmarkEnd w:id="24"/>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5" w:name="_Toc8033336"/>
      <w:r w:rsidRPr="0008287D">
        <w:t>Описание выбранных компонентов и технологий</w:t>
      </w:r>
      <w:bookmarkEnd w:id="25"/>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6"/>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6"/>
      <w:r w:rsidR="00826A1B">
        <w:rPr>
          <w:rStyle w:val="af1"/>
        </w:rPr>
        <w:commentReference w:id="26"/>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7"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7"/>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8"/>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8"/>
      <w:r w:rsidR="00826A1B">
        <w:rPr>
          <w:rStyle w:val="af1"/>
          <w:rFonts w:asciiTheme="minorHAnsi" w:eastAsiaTheme="minorEastAsia" w:hAnsiTheme="minorHAnsi" w:cstheme="minorBidi"/>
          <w:kern w:val="0"/>
          <w:lang w:eastAsia="en-US"/>
        </w:rPr>
        <w:commentReference w:id="28"/>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9" w:name="_Toc8033338"/>
      <w:r w:rsidRPr="0008287D">
        <w:rPr>
          <w:lang w:eastAsia="ru-RU"/>
        </w:rPr>
        <w:t xml:space="preserve">Диаграмма развертывания </w:t>
      </w:r>
      <w:r w:rsidR="0002285B">
        <w:rPr>
          <w:lang w:eastAsia="ru-RU"/>
        </w:rPr>
        <w:t>гостиницы</w:t>
      </w:r>
      <w:bookmarkEnd w:id="29"/>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30" w:name="_Toc8033339"/>
      <w:r w:rsidRPr="0093581C">
        <w:rPr>
          <w:lang w:eastAsia="ru-RU"/>
        </w:rPr>
        <w:lastRenderedPageBreak/>
        <w:t>Диаграмма компонентов гостиницы</w:t>
      </w:r>
      <w:bookmarkEnd w:id="30"/>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1" w:name="_Toc8033340"/>
      <w:r w:rsidRPr="0008287D">
        <w:lastRenderedPageBreak/>
        <w:t xml:space="preserve">МОДЕЛИ ПРЕДСТАВЛЕНИЯ </w:t>
      </w:r>
      <w:r w:rsidRPr="0008287D">
        <w:rPr>
          <w:lang w:eastAsia="ru-RU"/>
        </w:rPr>
        <w:t>ГОСТИНИЦЫ</w:t>
      </w:r>
      <w:bookmarkEnd w:id="31"/>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2" w:name="_Toc8033341"/>
      <w:r w:rsidRPr="0008287D">
        <w:rPr>
          <w:lang w:eastAsia="ru-RU"/>
        </w:rPr>
        <w:t>Диаграмма состояний подписки на новости гостиницы</w:t>
      </w:r>
      <w:bookmarkEnd w:id="32"/>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3" w:name="_Toc8033342"/>
      <w:r w:rsidRPr="0008287D">
        <w:rPr>
          <w:lang w:eastAsia="ru-RU"/>
        </w:rPr>
        <w:lastRenderedPageBreak/>
        <w:t>Блок-схема процесса бронирования номера</w:t>
      </w:r>
      <w:bookmarkEnd w:id="33"/>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4" w:name="_Toc8033343"/>
      <w:r w:rsidRPr="0008287D">
        <w:rPr>
          <w:lang w:eastAsia="ru-RU"/>
        </w:rPr>
        <w:t>Блок-схема процесса подбора номера</w:t>
      </w:r>
      <w:bookmarkEnd w:id="34"/>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5" w:name="_Toc8033344"/>
      <w:r>
        <w:rPr>
          <w:lang w:eastAsia="ru-RU"/>
        </w:rPr>
        <w:lastRenderedPageBreak/>
        <w:t>ОПИСАНИЕ ПРИМЕНЕНИЯ ПАТТЕРНОВ ПРОЕТИРОВАНИ</w:t>
      </w:r>
      <w:bookmarkEnd w:id="35"/>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6" w:name="_Toc8033345"/>
      <w:r>
        <w:rPr>
          <w:lang w:eastAsia="ru-RU"/>
        </w:rPr>
        <w:t xml:space="preserve">Диаграмма классов пакета </w:t>
      </w:r>
      <w:r>
        <w:rPr>
          <w:lang w:val="pl-PL" w:eastAsia="ru-RU"/>
        </w:rPr>
        <w:t>controller</w:t>
      </w:r>
      <w:bookmarkEnd w:id="36"/>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7" w:name="_Toc8033346"/>
      <w:commentRangeStart w:id="38"/>
      <w:r>
        <w:rPr>
          <w:lang w:eastAsia="ru-RU"/>
        </w:rPr>
        <w:t>Используемые паттерны</w:t>
      </w:r>
      <w:bookmarkEnd w:id="37"/>
      <w:commentRangeEnd w:id="38"/>
      <w:r w:rsidR="00826A1B">
        <w:rPr>
          <w:rStyle w:val="af1"/>
          <w:rFonts w:asciiTheme="minorHAnsi" w:eastAsiaTheme="minorEastAsia" w:hAnsiTheme="minorHAnsi" w:cstheme="minorBidi"/>
          <w:b w:val="0"/>
          <w:color w:val="auto"/>
        </w:rPr>
        <w:commentReference w:id="38"/>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9"/>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9"/>
      <w:r w:rsidR="00826A1B" w:rsidRPr="00C6676A">
        <w:rPr>
          <w:rStyle w:val="af1"/>
          <w:sz w:val="28"/>
          <w:szCs w:val="28"/>
        </w:rPr>
        <w:commentReference w:id="39"/>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77777777"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77777777" w:rsidR="007E035D" w:rsidRDefault="007E035D" w:rsidP="007E035D">
      <w:pPr>
        <w:pStyle w:val="ac"/>
        <w:ind w:firstLine="0"/>
        <w:jc w:val="center"/>
      </w:pPr>
    </w:p>
    <w:p w14:paraId="634CA29E" w14:textId="77777777"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lastRenderedPageBreak/>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7777777"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77777777" w:rsidR="003969A6" w:rsidRPr="007141E8" w:rsidRDefault="003969A6" w:rsidP="007141E8">
      <w:pPr>
        <w:pStyle w:val="ac"/>
        <w:ind w:firstLine="0"/>
        <w:jc w:val="center"/>
        <w:rPr>
          <w:lang w:eastAsia="zh-CN"/>
        </w:rPr>
      </w:pPr>
      <w:r>
        <w:rPr>
          <w:lang w:eastAsia="zh-CN"/>
        </w:rPr>
        <w:t xml:space="preserve">Рисунок 7.4 – Схема </w:t>
      </w:r>
      <w:r w:rsidR="007141E8">
        <w:rPr>
          <w:lang w:eastAsia="zh-CN"/>
        </w:rPr>
        <w:t>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6"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14:paraId="09EC956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3"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4"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5"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6"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7"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0"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5"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6"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7"/>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6"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8"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8"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9"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51B726" w14:textId="77777777" w:rsidR="00BD6E47" w:rsidRDefault="00BD6E47" w:rsidP="004848B3">
      <w:pPr>
        <w:spacing w:after="0" w:line="240" w:lineRule="auto"/>
      </w:pPr>
      <w:r>
        <w:separator/>
      </w:r>
    </w:p>
  </w:endnote>
  <w:endnote w:type="continuationSeparator" w:id="0">
    <w:p w14:paraId="58CD795A" w14:textId="77777777" w:rsidR="00BD6E47" w:rsidRDefault="00BD6E47"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2768BEA2"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523C75">
          <w:rPr>
            <w:rFonts w:ascii="Times New Roman" w:hAnsi="Times New Roman" w:cs="Times New Roman"/>
            <w:noProof/>
            <w:sz w:val="28"/>
            <w:szCs w:val="28"/>
          </w:rPr>
          <w:t>18</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DFC3D" w14:textId="77777777" w:rsidR="00BD6E47" w:rsidRDefault="00BD6E47" w:rsidP="004848B3">
      <w:pPr>
        <w:spacing w:after="0" w:line="240" w:lineRule="auto"/>
      </w:pPr>
      <w:r>
        <w:separator/>
      </w:r>
    </w:p>
  </w:footnote>
  <w:footnote w:type="continuationSeparator" w:id="0">
    <w:p w14:paraId="0C4B449A" w14:textId="77777777" w:rsidR="00BD6E47" w:rsidRDefault="00BD6E47"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523C75"/>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3581C"/>
    <w:rsid w:val="00A1648F"/>
    <w:rsid w:val="00A57F6F"/>
    <w:rsid w:val="00B140A6"/>
    <w:rsid w:val="00B27501"/>
    <w:rsid w:val="00B67AC3"/>
    <w:rsid w:val="00BA0055"/>
    <w:rsid w:val="00BA4685"/>
    <w:rsid w:val="00BB1B2A"/>
    <w:rsid w:val="00BD6E47"/>
    <w:rsid w:val="00C14992"/>
    <w:rsid w:val="00C33519"/>
    <w:rsid w:val="00C56E81"/>
    <w:rsid w:val="00C6676A"/>
    <w:rsid w:val="00CC7D69"/>
    <w:rsid w:val="00DE6785"/>
    <w:rsid w:val="00E16F5F"/>
    <w:rsid w:val="00E214E3"/>
    <w:rsid w:val="00E5740E"/>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www.ibm.com/support/knowledgecenter/ru/ssw_aix_61/com.ibm.aix.performance/advantages_java.htm." TargetMode="External"/><Relationship Id="rId68" Type="http://schemas.openxmlformats.org/officeDocument/2006/relationships/hyperlink" Target="https://jsehelper.blogspot.com.by/2016/01/object-relational-mapping-orm-hibernate.html?m=1"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jsehelper.blogspot.com.by/2016/05/maven-1.html" TargetMode="External"/><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ponjatija.ru/obshepit/preimushchestva-zakaza-piccy-s-pomoshchyu-interneta" TargetMode="Externa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hyperlink" Target="https://dic.academic.ru/dic.nsf/ruwiki/" TargetMode="External"/><Relationship Id="rId69" Type="http://schemas.openxmlformats.org/officeDocument/2006/relationships/image" Target="media/image37.emf"/><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hyperlink" Target="http://localhost:63342/mainAdmin.html" TargetMode="External"/><Relationship Id="rId59" Type="http://schemas.openxmlformats.org/officeDocument/2006/relationships/image" Target="media/image36.png"/><Relationship Id="rId67" Type="http://schemas.openxmlformats.org/officeDocument/2006/relationships/hyperlink" Target="http://java-online.ru/libs-hibernate.x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s://habrahabr.ru" TargetMode="External"/><Relationship Id="rId70" Type="http://schemas.openxmlformats.org/officeDocument/2006/relationships/image" Target="media/image38.pn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fb.ru/article/372002/rol-interneta-v-nashey-jizni" TargetMode="External"/><Relationship Id="rId65" Type="http://schemas.openxmlformats.org/officeDocument/2006/relationships/hyperlink" Target="http://pvtjoke.blogspot.com.by/2016/03/spring-boot-1-spring-boot.html" TargetMode="External"/><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41B22-3923-450D-8DDB-EA9847BC3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84</Pages>
  <Words>14027</Words>
  <Characters>79954</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15</cp:revision>
  <dcterms:created xsi:type="dcterms:W3CDTF">2019-05-01T17:27:00Z</dcterms:created>
  <dcterms:modified xsi:type="dcterms:W3CDTF">2019-05-09T18:26:00Z</dcterms:modified>
</cp:coreProperties>
</file>